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derak-kilgo"/>
    <w:p>
      <w:pPr>
        <w:pStyle w:val="Heading1"/>
      </w:pPr>
      <w:r>
        <w:t xml:space="preserve">Derak Kilgo</w:t>
      </w:r>
    </w:p>
    <w:p>
      <w:pPr>
        <w:pStyle w:val="FirstParagraph"/>
      </w:pPr>
      <w:r>
        <w:rPr>
          <w:bCs/>
          <w:b/>
        </w:rPr>
        <w:t xml:space="preserve">Senior Web Developer | Technical Lead | AI-Enabled Development</w:t>
      </w:r>
      <w:r>
        <w:br/>
      </w:r>
      <w:r>
        <w:t xml:space="preserve">Austin, TX | me@derakkilgo.com | (512) 961-6448 |</w:t>
      </w:r>
      <w:r>
        <w:t xml:space="preserve"> </w:t>
      </w:r>
      <w:hyperlink r:id="rId20">
        <w:r>
          <w:rPr>
            <w:rStyle w:val="Hyperlink"/>
          </w:rPr>
          <w:t xml:space="preserve">LinkedIn</w:t>
        </w:r>
      </w:hyperlink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Web Developer with 25+ years building and modernizing complex backend systems. Currently leading AI-integrated development workflows, vector database implementations, and containerized deployment pipelines (CDI - Zot). Strong track record bridging technical and non-technical stakeholders, mentoring engineers, and delivering stable solutions that balance innovation with maintainability.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AI &amp; Modern Development: AI-assisted coding (Claude, Copilot, ChatGPT), vector databases, LLM integration</w:t>
      </w:r>
    </w:p>
    <w:p>
      <w:pPr>
        <w:numPr>
          <w:ilvl w:val="0"/>
          <w:numId w:val="1001"/>
        </w:numPr>
        <w:pStyle w:val="Compact"/>
      </w:pPr>
      <w:r>
        <w:t xml:space="preserve">Backend Systems: PHP (19+ yrs), MySQL, REST/SOAP APIs, JavaScript</w:t>
      </w:r>
    </w:p>
    <w:p>
      <w:pPr>
        <w:numPr>
          <w:ilvl w:val="0"/>
          <w:numId w:val="1001"/>
        </w:numPr>
        <w:pStyle w:val="Compact"/>
      </w:pPr>
      <w:r>
        <w:t xml:space="preserve">DevOps &amp; Infrastructure: Docker, CDI, Zot registry, Linux (RHEL, Ubuntu, Debian)</w:t>
      </w:r>
    </w:p>
    <w:p>
      <w:pPr>
        <w:numPr>
          <w:ilvl w:val="0"/>
          <w:numId w:val="1001"/>
        </w:numPr>
        <w:pStyle w:val="Compact"/>
      </w:pPr>
      <w:r>
        <w:t xml:space="preserve">Cloud &amp; Deployment: AWS, multi-environment container orchestration, deployment standardization</w:t>
      </w:r>
    </w:p>
    <w:p>
      <w:pPr>
        <w:numPr>
          <w:ilvl w:val="0"/>
          <w:numId w:val="1001"/>
        </w:numPr>
        <w:pStyle w:val="Compact"/>
      </w:pPr>
      <w:r>
        <w:t xml:space="preserve">Legacy Modernization: Code refactoring, gradual migration, technical debt reduction</w:t>
      </w:r>
    </w:p>
    <w:p>
      <w:pPr>
        <w:numPr>
          <w:ilvl w:val="0"/>
          <w:numId w:val="1001"/>
        </w:numPr>
        <w:pStyle w:val="Compact"/>
      </w:pPr>
      <w:r>
        <w:t xml:space="preserve">Leadership: Technical mentorship, cross-platform integration, best practices governance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40a0ed7131a64177d7ac93cd054296357fcd14b"/>
    <w:p>
      <w:pPr>
        <w:pStyle w:val="Heading3"/>
      </w:pPr>
      <w:r>
        <w:rPr>
          <w:bCs/>
          <w:b/>
        </w:rPr>
        <w:t xml:space="preserve">Education Service Center Region 13</w:t>
      </w:r>
      <w:r>
        <w:t xml:space="preserve"> </w:t>
      </w:r>
      <w:r>
        <w:t xml:space="preserve">| Austin, TX</w:t>
      </w:r>
    </w:p>
    <w:p>
      <w:pPr>
        <w:pStyle w:val="FirstParagraph"/>
      </w:pPr>
      <w:r>
        <w:rPr>
          <w:bCs/>
          <w:b/>
        </w:rPr>
        <w:t xml:space="preserve">Project Coordinator - Web Application Development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Jul 2020 - Present</w:t>
      </w:r>
    </w:p>
    <w:p>
      <w:pPr>
        <w:numPr>
          <w:ilvl w:val="0"/>
          <w:numId w:val="1002"/>
        </w:numPr>
        <w:pStyle w:val="Compact"/>
      </w:pPr>
      <w:r>
        <w:t xml:space="preserve">Lead development and maintenance of ESC13’s flagship product serving district-wide educational needs</w:t>
      </w:r>
    </w:p>
    <w:p>
      <w:pPr>
        <w:numPr>
          <w:ilvl w:val="0"/>
          <w:numId w:val="1002"/>
        </w:numPr>
        <w:pStyle w:val="Compact"/>
      </w:pPr>
      <w:r>
        <w:t xml:space="preserve">Implemented AI-assisted development workflows (Copilot/Claude/ChatGPT) for routine code generation and refactoring</w:t>
      </w:r>
    </w:p>
    <w:p>
      <w:pPr>
        <w:numPr>
          <w:ilvl w:val="0"/>
          <w:numId w:val="1002"/>
        </w:numPr>
        <w:pStyle w:val="Compact"/>
      </w:pPr>
      <w:r>
        <w:t xml:space="preserve">Architecting deployment pipeline migration to containerized builds using CDI - Zot container registry</w:t>
      </w:r>
    </w:p>
    <w:p>
      <w:pPr>
        <w:numPr>
          <w:ilvl w:val="0"/>
          <w:numId w:val="1002"/>
        </w:numPr>
        <w:pStyle w:val="Compact"/>
      </w:pPr>
      <w:r>
        <w:t xml:space="preserve">Standardizing Docker configurations across QA and production environments for consistent deployments</w:t>
      </w:r>
    </w:p>
    <w:p>
      <w:pPr>
        <w:numPr>
          <w:ilvl w:val="0"/>
          <w:numId w:val="1002"/>
        </w:numPr>
        <w:pStyle w:val="Compact"/>
      </w:pPr>
      <w:r>
        <w:t xml:space="preserve">Integrating vector database solutions for search and retrieval capabilities in application stack</w:t>
      </w:r>
    </w:p>
    <w:p>
      <w:pPr>
        <w:numPr>
          <w:ilvl w:val="0"/>
          <w:numId w:val="1002"/>
        </w:numPr>
        <w:pStyle w:val="Compact"/>
      </w:pPr>
      <w:r>
        <w:t xml:space="preserve">Mentor development team; establish technical best practices and guide adoption of modern tools</w:t>
      </w:r>
    </w:p>
    <w:p>
      <w:pPr>
        <w:numPr>
          <w:ilvl w:val="0"/>
          <w:numId w:val="1002"/>
        </w:numPr>
        <w:pStyle w:val="Compact"/>
      </w:pPr>
      <w:r>
        <w:t xml:space="preserve">Modernize legacy applications while ensuring accessibility compliance and stability</w:t>
      </w:r>
    </w:p>
    <w:p>
      <w:pPr>
        <w:pStyle w:val="FirstParagraph"/>
      </w:pPr>
      <w:r>
        <w:rPr>
          <w:bCs/>
          <w:b/>
        </w:rPr>
        <w:t xml:space="preserve">Web Developer II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Sep 2009 - Jul 2020</w:t>
      </w:r>
    </w:p>
    <w:p>
      <w:pPr>
        <w:numPr>
          <w:ilvl w:val="0"/>
          <w:numId w:val="1003"/>
        </w:numPr>
        <w:pStyle w:val="Compact"/>
      </w:pPr>
      <w:r>
        <w:t xml:space="preserve">Led development for 17 of 26 major projects: reporting systems, payment platforms, third-party integrations</w:t>
      </w:r>
    </w:p>
    <w:p>
      <w:pPr>
        <w:numPr>
          <w:ilvl w:val="0"/>
          <w:numId w:val="1003"/>
        </w:numPr>
        <w:pStyle w:val="Compact"/>
      </w:pPr>
      <w:r>
        <w:t xml:space="preserve">Designed custom APIs for LMS (Canvas), Magento, Shopify, and Texas.gov payment gateway</w:t>
      </w:r>
    </w:p>
    <w:p>
      <w:pPr>
        <w:numPr>
          <w:ilvl w:val="0"/>
          <w:numId w:val="1003"/>
        </w:numPr>
        <w:pStyle w:val="Compact"/>
      </w:pPr>
      <w:r>
        <w:t xml:space="preserve">Built integrations syncing accounts, enrollment, and grades between proprietary LMS and Canvas LMS</w:t>
      </w:r>
    </w:p>
    <w:p>
      <w:pPr>
        <w:numPr>
          <w:ilvl w:val="0"/>
          <w:numId w:val="1003"/>
        </w:numPr>
        <w:pStyle w:val="Compact"/>
      </w:pPr>
      <w:r>
        <w:t xml:space="preserve">Established web and database server configuration best practices still in use today</w:t>
      </w:r>
    </w:p>
    <w:p>
      <w:pPr>
        <w:numPr>
          <w:ilvl w:val="0"/>
          <w:numId w:val="1003"/>
        </w:numPr>
        <w:pStyle w:val="Compact"/>
      </w:pPr>
      <w:r>
        <w:t xml:space="preserve">Employee of the Quarter, March 2020</w:t>
      </w:r>
    </w:p>
    <w:p>
      <w:pPr>
        <w:pStyle w:val="FirstParagraph"/>
      </w:pPr>
      <w:r>
        <w:rPr>
          <w:bCs/>
          <w:b/>
        </w:rPr>
        <w:t xml:space="preserve">Website Engineer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Sep 2006 - Sep 2009</w:t>
      </w:r>
    </w:p>
    <w:p>
      <w:pPr>
        <w:numPr>
          <w:ilvl w:val="0"/>
          <w:numId w:val="1004"/>
        </w:numPr>
        <w:pStyle w:val="Compact"/>
      </w:pPr>
      <w:r>
        <w:t xml:space="preserve">Developed data-driven PHP applications for internal and external stakeholders</w:t>
      </w:r>
    </w:p>
    <w:p>
      <w:pPr>
        <w:numPr>
          <w:ilvl w:val="0"/>
          <w:numId w:val="1004"/>
        </w:numPr>
        <w:pStyle w:val="Compact"/>
      </w:pPr>
      <w:r>
        <w:t xml:space="preserve">Maintained web infrastructure; built CRUD generator (Yahoo UI Library); implemented Magento store</w:t>
      </w:r>
    </w:p>
    <w:p>
      <w:pPr>
        <w:numPr>
          <w:ilvl w:val="0"/>
          <w:numId w:val="1004"/>
        </w:numPr>
        <w:pStyle w:val="Compact"/>
      </w:pPr>
      <w:r>
        <w:t xml:space="preserve">Employee of the Quarter, 2007</w:t>
      </w:r>
    </w:p>
    <w:bookmarkEnd w:id="23"/>
    <w:bookmarkStart w:id="24" w:name="precision-micrographics-austin-tx"/>
    <w:p>
      <w:pPr>
        <w:pStyle w:val="Heading3"/>
      </w:pPr>
      <w:r>
        <w:rPr>
          <w:bCs/>
          <w:b/>
        </w:rPr>
        <w:t xml:space="preserve">Precision Micrographics</w:t>
      </w:r>
      <w:r>
        <w:t xml:space="preserve"> </w:t>
      </w:r>
      <w:r>
        <w:t xml:space="preserve">| Austin, TX</w:t>
      </w:r>
    </w:p>
    <w:p>
      <w:pPr>
        <w:pStyle w:val="FirstParagraph"/>
      </w:pPr>
      <w:r>
        <w:rPr>
          <w:bCs/>
          <w:b/>
        </w:rPr>
        <w:t xml:space="preserve">Product Development &amp; Support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2001 - 2006</w:t>
      </w:r>
    </w:p>
    <w:p>
      <w:pPr>
        <w:numPr>
          <w:ilvl w:val="0"/>
          <w:numId w:val="1005"/>
        </w:numPr>
        <w:pStyle w:val="Compact"/>
      </w:pPr>
      <w:r>
        <w:t xml:space="preserve">Technical support for industrial imaging hardware/software; server administration and security</w:t>
      </w:r>
    </w:p>
    <w:p>
      <w:pPr>
        <w:numPr>
          <w:ilvl w:val="0"/>
          <w:numId w:val="1005"/>
        </w:numPr>
        <w:pStyle w:val="Compact"/>
      </w:pPr>
      <w:r>
        <w:t xml:space="preserve">Developed client/server applications, web apps, installers, and user documentation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PHP, JavaScript, SQL, HTML5, CSS, C#/.NET</w:t>
      </w:r>
      <w:r>
        <w:br/>
      </w:r>
      <w:r>
        <w:rPr>
          <w:bCs/>
          <w:b/>
        </w:rPr>
        <w:t xml:space="preserve">Frameworks &amp; Libraries:</w:t>
      </w:r>
      <w:r>
        <w:t xml:space="preserve"> </w:t>
      </w:r>
      <w:r>
        <w:t xml:space="preserve">Laravel, Slim, Zend Framework, Vue, jQuery</w:t>
      </w:r>
      <w:r>
        <w:br/>
      </w:r>
      <w:r>
        <w:rPr>
          <w:bCs/>
          <w:b/>
        </w:rPr>
        <w:t xml:space="preserve">Databases:</w:t>
      </w:r>
      <w:r>
        <w:t xml:space="preserve"> </w:t>
      </w:r>
      <w:r>
        <w:t xml:space="preserve">MySQL (Admin &amp; Dev), Vector DBs (implementing)</w:t>
      </w:r>
      <w:r>
        <w:br/>
      </w:r>
      <w:r>
        <w:rPr>
          <w:bCs/>
          <w:b/>
        </w:rPr>
        <w:t xml:space="preserve">Tools:</w:t>
      </w:r>
      <w:r>
        <w:t xml:space="preserve"> </w:t>
      </w:r>
      <w:r>
        <w:t xml:space="preserve">Git, Docker, Zot, Vagrant, VirtualBox</w:t>
      </w:r>
      <w:r>
        <w:br/>
      </w:r>
      <w:r>
        <w:rPr>
          <w:bCs/>
          <w:b/>
        </w:rPr>
        <w:t xml:space="preserve">Servers:</w:t>
      </w:r>
      <w:r>
        <w:t xml:space="preserve"> </w:t>
      </w:r>
      <w:r>
        <w:t xml:space="preserve">Apache (Admin), Linux (RHEL, Ubuntu, Debian, CentOS), AWS</w:t>
      </w:r>
      <w:r>
        <w:br/>
      </w:r>
      <w:r>
        <w:rPr>
          <w:bCs/>
          <w:b/>
        </w:rPr>
        <w:t xml:space="preserve">Integrations:</w:t>
      </w:r>
      <w:r>
        <w:t xml:space="preserve"> </w:t>
      </w:r>
      <w:r>
        <w:t xml:space="preserve">REST, SOAP, XML-RPC, LMS (Canvas, Axio), eCommerce (Magento, Shopify), CMS (WordPress, Craft CMS)</w:t>
      </w:r>
    </w:p>
    <w:p>
      <w:r>
        <w:pict>
          <v:rect style="width:0;height:1.5pt" o:hralign="center" o:hrstd="t" o:hr="t"/>
        </w:pict>
      </w:r>
    </w:p>
    <w:bookmarkEnd w:id="26"/>
    <w:bookmarkStart w:id="27" w:name="education-community"/>
    <w:p>
      <w:pPr>
        <w:pStyle w:val="Heading2"/>
      </w:pPr>
      <w:r>
        <w:t xml:space="preserve">Education &amp; Community</w:t>
      </w:r>
    </w:p>
    <w:p>
      <w:pPr>
        <w:pStyle w:val="FirstParagraph"/>
      </w:pPr>
      <w:r>
        <w:rPr>
          <w:bCs/>
          <w:b/>
        </w:rPr>
        <w:t xml:space="preserve">Associate of Applied Science - Computer Programming</w:t>
      </w:r>
      <w:r>
        <w:t xml:space="preserve"> </w:t>
      </w:r>
      <w:r>
        <w:t xml:space="preserve">| Austin Community College, 2002</w:t>
      </w:r>
    </w:p>
    <w:p>
      <w:pPr>
        <w:numPr>
          <w:ilvl w:val="0"/>
          <w:numId w:val="1006"/>
        </w:numPr>
        <w:pStyle w:val="Compact"/>
      </w:pPr>
      <w:r>
        <w:t xml:space="preserve">Assistant Organizer, Austin PHP Meetup (2004 - Present)</w:t>
      </w:r>
    </w:p>
    <w:p>
      <w:pPr>
        <w:numPr>
          <w:ilvl w:val="0"/>
          <w:numId w:val="1006"/>
        </w:numPr>
        <w:pStyle w:val="Compact"/>
      </w:pPr>
      <w:r>
        <w:t xml:space="preserve">Volunteer, Longhorn PHP Conference (2018 - Present)</w:t>
      </w:r>
    </w:p>
    <w:p>
      <w:pPr>
        <w:numPr>
          <w:ilvl w:val="0"/>
          <w:numId w:val="1006"/>
        </w:numPr>
        <w:pStyle w:val="Compact"/>
      </w:pPr>
      <w:r>
        <w:t xml:space="preserve">Member, St. Martin’s Lutheran Church Pre-School Board (2025 - Present)</w:t>
      </w:r>
    </w:p>
    <w:bookmarkEnd w:id="27"/>
    <w:bookmarkEnd w:id="28"/>
    <w:sectPr>
      <w:pgSz w:h="15840" w:w="12240"/>
      <w:pgMar w:bottom="1008" w:footer="720" w:gutter="0" w:header="720" w:left="1008" w:right="1008" w:top="1008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color w:val="1A1A1A"/>
        <w:sz w:val="21"/>
        <w:szCs w:val="21"/>
        <w:lang w:bidi="ar-SA" w:eastAsia="en-US" w:val="en-US"/>
      </w:rPr>
    </w:rPrDefault>
    <w:pPrDefault>
      <w:pPr>
        <w:spacing w:after="80" w:before="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80" w:before="0"/>
    </w:pPr>
    <w:qFormat/>
  </w:style>
  <w:style w:customStyle="1" w:styleId="FirstParagraph" w:type="paragraph">
    <w:name w:val="First Paragraph"/>
    <w:basedOn w:val="BodyText"/>
    <w:next w:val="BodyText"/>
    <w:qFormat/>
    <w:pPr>
      <w:spacing w:after="80" w:before="0"/>
    </w:pPr>
  </w:style>
  <w:style w:customStyle="1" w:styleId="Compact" w:type="paragraph">
    <w:name w:val="Compact"/>
    <w:basedOn w:val="BodyText"/>
    <w:qFormat/>
    <w:pPr>
      <w:spacing w:after="20" w:before="0" w:line="240" w:lineRule="auto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40" w:before="0"/>
      <w:outlineLvl w:val="0"/>
    </w:pPr>
    <w:rPr>
      <w:rFonts w:asciiTheme="majorHAnsi" w:cstheme="majorBidi" w:eastAsiaTheme="majorEastAsia" w:hAnsiTheme="majorHAnsi"/>
      <w:b/>
      <w:bCs/>
      <w:color w:val="1A1A1A"/>
      <w:sz w:val="40"/>
      <w:szCs w:val="40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60" w:before="260"/>
      <w:outlineLvl w:val="1"/>
    </w:pPr>
    <w:rPr>
      <w:rFonts w:asciiTheme="majorHAnsi" w:cstheme="majorBidi" w:eastAsiaTheme="majorEastAsia" w:hAnsiTheme="majorHAnsi"/>
      <w:b/>
      <w:bCs/>
      <w:color w:val="1A5FB4"/>
      <w:sz w:val="24"/>
      <w:szCs w:val="2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40" w:before="180"/>
      <w:outlineLvl w:val="2"/>
    </w:pPr>
    <w:rPr>
      <w:rFonts w:asciiTheme="majorHAnsi" w:cstheme="majorBidi" w:eastAsiaTheme="majorEastAsia" w:hAnsiTheme="majorHAnsi"/>
      <w:b/>
      <w:bCs/>
      <w:color w:val="1A1A1A"/>
      <w:sz w:val="22"/>
      <w:szCs w:val="22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40" w:before="140"/>
      <w:outlineLvl w:val="3"/>
    </w:pPr>
    <w:rPr>
      <w:rFonts w:asciiTheme="majorHAnsi" w:cstheme="majorBidi" w:eastAsiaTheme="majorEastAsia" w:hAnsiTheme="majorHAnsi"/>
      <w:b/>
      <w:bCs/>
      <w:color w:val="1A1A1A"/>
      <w:sz w:val="21"/>
      <w:szCs w:val="21"/>
      <w:i/>
      <w:iCs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1A5FB4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linkedin.com/in/derak-k-182aa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linkedin.com/in/derak-k-182aa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2026-08-22T12:44:26Z</dcterms:created>
  <dcterms:modified xsi:type="dcterms:W3CDTF">2026-08-22T12:44:26Z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